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360" w:before="120"/>
        <w:jc w:val="center"/>
      </w:pPr>
      <w:r>
        <w:rPr>
          <w:rFonts w:ascii="Times New Roman" w:cs="Times New Roman" w:eastAsia="Times New Roman" w:hAnsi="Times New Roman"/>
          <w:b/>
          <w:bCs/>
          <w:caps/>
          <w:sz w:val="36"/>
          <w:szCs w:val="36"/>
        </w:rPr>
        <w:t xml:space="preserve">Decision review worksheet</w:t>
      </w:r>
      <w:r>
        <w:rPr>
          <w:vanish/>
          <w:sz w:val="2"/>
        </w:rPr>
        <w:t xml:space="preserve">​⁠᠎​‌​‌​​‌‌​‌​​​​​‌​‌​​‌‌​‌​‌​‌​​​​​‌​​‌‌​​​‌​​​‌​‌‍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Internal use.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A final decision has not been communicated by this worksheet. Record outstanding eligibility, document and receipt facts before preparing a final notice.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Applicant: Alex Example. Rental property: Example rental property in IL. Relevant worksite or property jurisdiction: IL.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Document which report influenced the decision, all reporting agencies and whether a qualifying numerical credit score actually contributed.
Check local rental screening and any separate extension of credit. The property state alone does not determine municipal procedure.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B7280"/>
        <w:sz w:val="16"/>
        <w:szCs w:val="16"/>
      </w:rPr>
      <w:t xml:space="preserve">Tenant Rejection Letter • Document.com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t xml:space="preserve">   |   Page 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9CA3AF"/>
        <w:sz w:val="16"/>
        <w:szCs w:val="16"/>
      </w:rPr>
      <w:t xml:space="preserve"> of 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fldChar w:fldCharType="begin"/>
      <w:instrText xml:space="preserve">NUMPAGES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F3F4F6"/>
        <w:sz w:val="10"/>
        <w:szCs w:val="10"/>
      </w:rPr>
      <w:t xml:space="preserve">	SAMPLE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Tenant Rejection Letter</dc:title>
  <dc:creator>Document.com</dc:creator>
  <dc:description>Document.com render • token:SAMPLE</dc:description>
  <cp:lastModifiedBy>Un-named</cp:lastModifiedBy>
  <cp:revision>1</cp:revision>
  <dcterms:created xsi:type="dcterms:W3CDTF">2026-11-03T15:54:09.036Z</dcterms:created>
  <dcterms:modified xsi:type="dcterms:W3CDTF">2026-11-03T15:54:09.036Z</dcterms:modified>
  <dc:subject>dc_token:SAMPLE</dc:subject>
  <cp:keywords>dc_token:SAMPLE</cp:keyword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c_token">
    <vt:lpwstr>SAMPLE</vt:lpwstr>
  </property>
  <property fmtid="{D5CDD505-2E9C-101B-9397-08002B2CF9AE}" pid="3" name="dc_generator">
    <vt:lpwstr>Document.com</vt:lpwstr>
  </property>
  <property fmtid="{D5CDD505-2E9C-101B-9397-08002B2CF9AE}" pid="4" name="dc_generated_at">
    <vt:lpwstr>2026-11-03T15:54:09.042Z</vt:lpwstr>
  </property>
</Properties>
</file>