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Military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Marcus Delgado</w:t>
      </w:r>
      <w:r>
        <w:br/>
        <w:t xml:space="preserve"/>
      </w:r>
      <w:r>
        <w:rPr>
          <w:rFonts w:ascii="Times New Roman" w:cs="Times New Roman" w:eastAsia="Times New Roman" w:hAnsi="Times New Roman"/>
          <w:sz w:val="22"/>
          <w:szCs w:val="22"/>
        </w:rPr>
        <w:t xml:space="preserve">3104 Westheimer Rd, Apt 210, Houston, TX 77098</w:t>
      </w:r>
    </w:p>
    <w:p>
      <w:pPr>
        <w:keepNext w:val="false"/>
        <w:keepLines w:val="false"/>
        <w:spacing w:after="200" w:line="320"/>
        <w:jc w:val="both"/>
      </w:pPr>
      <w:r>
        <w:rPr>
          <w:rFonts w:ascii="Times New Roman" w:cs="Times New Roman" w:eastAsia="Times New Roman" w:hAnsi="Times New Roman"/>
          <w:sz w:val="22"/>
          <w:szCs w:val="22"/>
        </w:rPr>
        <w:t xml:space="preserve">July 20, 2025</w:t>
      </w:r>
    </w:p>
    <w:p>
      <w:pPr>
        <w:keepNext w:val="false"/>
        <w:keepLines w:val="false"/>
        <w:spacing w:after="200" w:line="320"/>
        <w:jc w:val="left"/>
      </w:pPr>
      <w:r>
        <w:rPr>
          <w:rFonts w:ascii="Times New Roman" w:cs="Times New Roman" w:eastAsia="Times New Roman" w:hAnsi="Times New Roman"/>
          <w:sz w:val="22"/>
          <w:szCs w:val="22"/>
        </w:rPr>
        <w:t xml:space="preserve">Linda Park, Vice President of Sales</w:t>
      </w:r>
      <w:r>
        <w:br/>
        <w:t xml:space="preserve"/>
      </w:r>
      <w:r>
        <w:rPr>
          <w:rFonts w:ascii="Times New Roman" w:cs="Times New Roman" w:eastAsia="Times New Roman" w:hAnsi="Times New Roman"/>
          <w:sz w:val="22"/>
          <w:szCs w:val="22"/>
        </w:rPr>
        <w:t xml:space="preserve">Brazos Industrial Manufacturing Co.</w:t>
      </w:r>
      <w:r>
        <w:br/>
        <w:t xml:space="preserve"/>
      </w:r>
      <w:r>
        <w:rPr>
          <w:rFonts w:ascii="Times New Roman" w:cs="Times New Roman" w:eastAsia="Times New Roman" w:hAnsi="Times New Roman"/>
          <w:sz w:val="22"/>
          <w:szCs w:val="22"/>
        </w:rPr>
        <w:t xml:space="preserve">12500 Katy Freeway, Houston, TX 77079</w:t>
      </w:r>
    </w:p>
    <w:p>
      <w:pPr>
        <w:keepNext w:val="false"/>
        <w:keepLines w:val="false"/>
        <w:spacing w:after="200" w:line="320"/>
        <w:jc w:val="both"/>
      </w:pPr>
      <w:r>
        <w:rPr>
          <w:rFonts w:ascii="Times New Roman" w:cs="Times New Roman" w:eastAsia="Times New Roman" w:hAnsi="Times New Roman"/>
          <w:sz w:val="22"/>
          <w:szCs w:val="22"/>
        </w:rPr>
        <w:t xml:space="preserve">Dear Ms. Park,</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Regional Sales Manager at Brazos Industrial Manufacturing Co..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due to my uniformed service obligation with the Army Reserve (Deployment). I have received orders for a six-month active duty deployment with the U.S. Army Reserve and am providing notice of the resulting absence from work.</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September 1, 2025</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March 1, 2026</w:t>
      </w:r>
      <w:r>
        <w:rPr>
          <w:rFonts w:ascii="Times New Roman" w:cs="Times New Roman" w:eastAsia="Times New Roman" w:hAnsi="Times New Roman"/>
          <w:sz w:val="22"/>
          <w:szCs w:val="22"/>
        </w:rPr>
        <w:t xml:space="preserve">, a continuous period of approximately 26th (26) weeks.</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based on my tenure and hours of service and the size of the Company, I may be eligible for leave under the federal Family and Medical Leave Act, 29 U.S.C. §§2601–2654. This letter is intended to provide the Company with sufficient information to determine whether FMLA applies, consistent with 29 C.F.R. §825.303(b). I understand I am not required to specifically reference FMLA for my rights to attach, and I am requesting that the Company designate the leave as FMLA-qualifying to the extent applicable.</w:t>
      </w:r>
    </w:p>
    <w:p>
      <w:pPr>
        <w:keepNext w:val="false"/>
        <w:keepLines w:val="false"/>
        <w:spacing w:after="200" w:line="320"/>
        <w:jc w:val="both"/>
      </w:pPr>
      <w:r>
        <w:rPr>
          <w:rFonts w:ascii="Times New Roman" w:cs="Times New Roman" w:eastAsia="Times New Roman" w:hAnsi="Times New Roman"/>
          <w:b/>
          <w:bCs/>
          <w:sz w:val="22"/>
          <w:szCs w:val="22"/>
        </w:rPr>
        <w:t xml:space="preserve">USERRA.</w:t>
      </w:r>
      <w:r>
        <w:rPr>
          <w:rFonts w:ascii="Times New Roman" w:cs="Times New Roman" w:eastAsia="Times New Roman" w:hAnsi="Times New Roman"/>
          <w:sz w:val="22"/>
          <w:szCs w:val="22"/>
        </w:rPr>
        <w:t xml:space="preserve"> My leave is for uniformed service protected by the Uniformed Services Employment and Reemployment Rights Act, 38 U.S.C. §§4301–4335. I understand that USERRA protects my reemployment rights upon return from service, including restoration to my prior position or a comparable one, continuation of health coverage for up to 24 months during service (38 U.S.C. §4317), and protection against discrimination based on my service (38 U.S.C. §4311). I will provide orders or other documentation reasonably requested, subject to any classification or security restrictions.</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request that my accrued paid time off be preserved and that the leave be taken as unpaid where permitted, subject to any mandatory substitution required by Company policy or applicable law.</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 expect to be fully unavailable during my leave and will not be checking work email or voicemail. I will resume communications upon my return.</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Transition Plan</w:t>
      </w:r>
    </w:p>
    <w:p>
      <w:pPr>
        <w:keepNext w:val="false"/>
        <w:keepLines w:val="false"/>
        <w:spacing w:after="200" w:line="320"/>
        <w:jc w:val="both"/>
      </w:pPr>
      <w:r>
        <w:rPr>
          <w:rFonts w:ascii="Times New Roman" w:cs="Times New Roman" w:eastAsia="Times New Roman" w:hAnsi="Times New Roman"/>
          <w:sz w:val="22"/>
          <w:szCs w:val="22"/>
        </w:rPr>
        <w:t xml:space="preserve">I will complete a handoff of all active pipeline accounts to Rachel Nguyen (Senior Account Executive) and Thomas Abercrombie (Territory Manager) before my reporting date. I will prepare account-by-account briefings and introduce both teammates to each client.</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Regional Sales Manager on </w:t>
      </w:r>
      <w:r>
        <w:rPr>
          <w:rFonts w:ascii="Times New Roman" w:cs="Times New Roman" w:eastAsia="Times New Roman" w:hAnsi="Times New Roman"/>
          <w:b/>
          <w:bCs/>
          <w:sz w:val="22"/>
          <w:szCs w:val="22"/>
        </w:rPr>
        <w:t xml:space="preserve">March 1, 2026</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Request to Discuss</w:t>
      </w:r>
    </w:p>
    <w:p>
      <w:pPr>
        <w:keepNext w:val="false"/>
        <w:keepLines w:val="false"/>
        <w:spacing w:after="200" w:line="320"/>
        <w:jc w:val="both"/>
      </w:pPr>
      <w:r>
        <w:rPr>
          <w:rFonts w:ascii="Times New Roman" w:cs="Times New Roman" w:eastAsia="Times New Roman" w:hAnsi="Times New Roman"/>
          <w:sz w:val="22"/>
          <w:szCs w:val="22"/>
        </w:rPr>
        <w:t xml:space="preserve">Please let me know if you have any questions, if you need additional information, or if there is an appropriate time for us to discuss the terms of my leave of absence. I am committed to working with you to make the transition as smooth as possible for the team and for the Company.</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Marcus Delgado</w:t>
      </w:r>
      <w:r>
        <w:br/>
        <w:t xml:space="preserve"/>
      </w:r>
      <w:r>
        <w:rPr>
          <w:rFonts w:ascii="Times New Roman" w:cs="Times New Roman" w:eastAsia="Times New Roman" w:hAnsi="Times New Roman"/>
          <w:sz w:val="22"/>
          <w:szCs w:val="22"/>
        </w:rPr>
        <w:t xml:space="preserve">Regional Sales Manager</w:t>
      </w:r>
      <w:r>
        <w:br/>
        <w:t xml:space="preserve"/>
      </w:r>
      <w:r>
        <w:rPr>
          <w:rFonts w:ascii="Times New Roman" w:cs="Times New Roman" w:eastAsia="Times New Roman" w:hAnsi="Times New Roman"/>
          <w:sz w:val="22"/>
          <w:szCs w:val="22"/>
        </w:rPr>
        <w:t xml:space="preserve">Employee ID: HR-2217</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Leave of Absence Letter</dc:title>
  <dc:creator>Document.com</dc:creator>
  <dc:description>Document.com render • token:SAMPLE</dc:description>
  <cp:lastModifiedBy>Un-named</cp:lastModifiedBy>
  <cp:revision>1</cp:revision>
  <dcterms:created xsi:type="dcterms:W3CDTF">2026-11-03T16:29:25.831Z</dcterms:created>
  <dcterms:modified xsi:type="dcterms:W3CDTF">2026-11-03T16:29:25.831Z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2026-11-03T16:29:25.857Z</vt:lpwstr>
  </property>
</Properties>
</file>