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Bereavement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Sarah Jean Mwangi</w:t>
      </w:r>
      <w:r>
        <w:br/>
        <w:t xml:space="preserve"/>
      </w:r>
      <w:r>
        <w:rPr>
          <w:rFonts w:ascii="Times New Roman" w:cs="Times New Roman" w:eastAsia="Times New Roman" w:hAnsi="Times New Roman"/>
          <w:sz w:val="22"/>
          <w:szCs w:val="22"/>
        </w:rPr>
        <w:t xml:space="preserve">2218 North Lincoln Avenue, Unit 4, Chicago, IL 60614</w:t>
      </w:r>
    </w:p>
    <w:p>
      <w:pPr>
        <w:keepNext w:val="false"/>
        <w:keepLines w:val="false"/>
        <w:spacing w:after="200" w:line="320"/>
        <w:jc w:val="both"/>
      </w:pPr>
      <w:r>
        <w:rPr>
          <w:rFonts w:ascii="Times New Roman" w:cs="Times New Roman" w:eastAsia="Times New Roman" w:hAnsi="Times New Roman"/>
          <w:sz w:val="22"/>
          <w:szCs w:val="22"/>
        </w:rPr>
        <w:t xml:space="preserve">November 18, 2025</w:t>
      </w:r>
    </w:p>
    <w:p>
      <w:pPr>
        <w:keepNext w:val="false"/>
        <w:keepLines w:val="false"/>
        <w:spacing w:after="200" w:line="320"/>
        <w:jc w:val="left"/>
      </w:pPr>
      <w:r>
        <w:rPr>
          <w:rFonts w:ascii="Times New Roman" w:cs="Times New Roman" w:eastAsia="Times New Roman" w:hAnsi="Times New Roman"/>
          <w:sz w:val="22"/>
          <w:szCs w:val="22"/>
        </w:rPr>
        <w:t xml:space="preserve">Melissa Ortiz, Director of Human Resources</w:t>
      </w:r>
      <w:r>
        <w:br/>
        <w:t xml:space="preserve"/>
      </w:r>
      <w:r>
        <w:rPr>
          <w:rFonts w:ascii="Times New Roman" w:cs="Times New Roman" w:eastAsia="Times New Roman" w:hAnsi="Times New Roman"/>
          <w:sz w:val="22"/>
          <w:szCs w:val="22"/>
        </w:rPr>
        <w:t xml:space="preserve">Lakeshore Retail Group, Inc.</w:t>
      </w:r>
      <w:r>
        <w:br/>
        <w:t xml:space="preserve"/>
      </w:r>
      <w:r>
        <w:rPr>
          <w:rFonts w:ascii="Times New Roman" w:cs="Times New Roman" w:eastAsia="Times New Roman" w:hAnsi="Times New Roman"/>
          <w:sz w:val="22"/>
          <w:szCs w:val="22"/>
        </w:rPr>
        <w:t xml:space="preserve">330 North Wabash Avenue, Suite 2400, Chicago, IL 60611</w:t>
      </w:r>
    </w:p>
    <w:p>
      <w:pPr>
        <w:keepNext w:val="false"/>
        <w:keepLines w:val="false"/>
        <w:spacing w:after="200" w:line="320"/>
        <w:jc w:val="both"/>
      </w:pPr>
      <w:r>
        <w:rPr>
          <w:rFonts w:ascii="Times New Roman" w:cs="Times New Roman" w:eastAsia="Times New Roman" w:hAnsi="Times New Roman"/>
          <w:sz w:val="22"/>
          <w:szCs w:val="22"/>
        </w:rPr>
        <w:t xml:space="preserve">Dear Ms. Ortiz,</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HR Coordinator at Lakeshore Retail Group, Inc..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due to a pregnancy loss. I experienced a pregnancy loss this week and need time to recover and grieve.</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November 20, 2025</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4, 2025</w:t>
      </w:r>
      <w:r>
        <w:rPr>
          <w:rFonts w:ascii="Times New Roman" w:cs="Times New Roman" w:eastAsia="Times New Roman" w:hAnsi="Times New Roman"/>
          <w:sz w:val="22"/>
          <w:szCs w:val="22"/>
        </w:rPr>
        <w:t xml:space="preserve">, a continuous period of approximately 2nd (2) weeks.</w:t>
      </w:r>
    </w:p>
    <w:p>
      <w:pPr>
        <w:keepNext w:val="false"/>
        <w:keepLines w:val="false"/>
        <w:spacing w:after="200" w:line="320"/>
        <w:jc w:val="both"/>
      </w:pPr>
      <w:r>
        <w:rPr>
          <w:rFonts w:ascii="Times New Roman" w:cs="Times New Roman" w:eastAsia="Times New Roman" w:hAnsi="Times New Roman"/>
          <w:b/>
          <w:bCs/>
          <w:sz w:val="22"/>
          <w:szCs w:val="22"/>
        </w:rPr>
        <w:t xml:space="preserve">Unforeseeable leave.</w:t>
      </w:r>
      <w:r>
        <w:rPr>
          <w:rFonts w:ascii="Times New Roman" w:cs="Times New Roman" w:eastAsia="Times New Roman" w:hAnsi="Times New Roman"/>
          <w:sz w:val="22"/>
          <w:szCs w:val="22"/>
        </w:rPr>
        <w:t xml:space="preserve"> Consistent with 29 C.F.R. §825.303, I am providing notice of this leave as soon as practicable under the circumstances.</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based on my tenure and hours of service and the size of the Company, I may be eligible for leave under the federal Family and Medical Leave Act, 29 U.S.C. §§2601–2654. This letter is intended to provide the Company with sufficient information to determine whether FMLA applies, consistent with 29 C.F.R. §825.303(b). I understand I am not required to specifically reference FMLA for my rights to attach, and I am requesting that the Company designate the leave as FMLA-qualifying to the extent applicable.</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val="false"/>
        <w:keepLines w:val="false"/>
        <w:spacing w:after="200" w:line="320"/>
        <w:jc w:val="both"/>
      </w:pPr>
      <w:r>
        <w:rPr>
          <w:rFonts w:ascii="Times New Roman" w:cs="Times New Roman" w:eastAsia="Times New Roman" w:hAnsi="Times New Roman"/>
          <w:b/>
          <w:bCs/>
          <w:sz w:val="22"/>
          <w:szCs w:val="22"/>
        </w:rPr>
        <w:t xml:space="preserve">Illinois Family Bereavement Leave Act.</w:t>
      </w:r>
      <w:r>
        <w:rPr>
          <w:rFonts w:ascii="Times New Roman" w:cs="Times New Roman" w:eastAsia="Times New Roman" w:hAnsi="Times New Roman"/>
          <w:sz w:val="22"/>
          <w:szCs w:val="22"/>
        </w:rPr>
        <w:t xml:space="preserve"> I invoke my rights under 820 ILCS 154, which provides up to 10 days of unpaid leave for covered bereavement events, including pregnancy loss and failed adoption, at employers with 50 or more employees.</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request that my accrued paid time off and sick leave be applied to this leave concurrently, consistent with 29 C.F.R. §825.207 and Company policy.</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 expect to be fully unavailable during my leave and will not be checking work email or voicemail. I will resume communications upon my return.</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HR Coordinator on </w:t>
      </w:r>
      <w:r>
        <w:rPr>
          <w:rFonts w:ascii="Times New Roman" w:cs="Times New Roman" w:eastAsia="Times New Roman" w:hAnsi="Times New Roman"/>
          <w:b/>
          <w:bCs/>
          <w:sz w:val="22"/>
          <w:szCs w:val="22"/>
        </w:rPr>
        <w:t xml:space="preserve">December 4, 2025</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Sarah Jean Mwangi</w:t>
      </w:r>
      <w:r>
        <w:br/>
        <w:t xml:space="preserve"/>
      </w:r>
      <w:r>
        <w:rPr>
          <w:rFonts w:ascii="Times New Roman" w:cs="Times New Roman" w:eastAsia="Times New Roman" w:hAnsi="Times New Roman"/>
          <w:sz w:val="22"/>
          <w:szCs w:val="22"/>
        </w:rPr>
        <w:t xml:space="preserve">HR Coordinator</w:t>
      </w:r>
      <w:r>
        <w:br/>
        <w:t xml:space="preserve"/>
      </w:r>
      <w:r>
        <w:rPr>
          <w:rFonts w:ascii="Times New Roman" w:cs="Times New Roman" w:eastAsia="Times New Roman" w:hAnsi="Times New Roman"/>
          <w:sz w:val="22"/>
          <w:szCs w:val="22"/>
        </w:rPr>
        <w:t xml:space="preserve">Employee ID: CHI-0891</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Bereavement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Bereavement Leave of Absence Letter</dc:title>
  <dc:creator>Document.com</dc:creator>
  <dc:description>Document.com render • token:SAMPLE</dc:description>
  <cp:lastModifiedBy>Un-named</cp:lastModifiedBy>
  <cp:revision>1</cp:revision>
  <dcterms:created xsi:type="dcterms:W3CDTF">2026-11-03T16:29:25.208Z</dcterms:created>
  <dcterms:modified xsi:type="dcterms:W3CDTF">2026-11-03T16:29:25.208Z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2026-11-03T16:29:25.214Z</vt:lpwstr>
  </property>
</Properties>
</file>